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E260" w14:textId="77777777" w:rsidR="001844A9" w:rsidRDefault="001844A9" w:rsidP="00541F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B4CAD" w14:textId="77777777" w:rsidR="001844A9" w:rsidRDefault="001844A9" w:rsidP="004A03BD">
      <w:pPr>
        <w:spacing w:line="240" w:lineRule="auto"/>
        <w:ind w:left="3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66E94D7B" w14:textId="77777777" w:rsidR="001844A9" w:rsidRDefault="001844A9" w:rsidP="004A03BD">
      <w:pPr>
        <w:spacing w:line="240" w:lineRule="auto"/>
        <w:ind w:left="382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1F4E5036" w14:textId="77777777" w:rsidR="004A03BD" w:rsidRDefault="004A03BD" w:rsidP="004A03BD">
      <w:pPr>
        <w:spacing w:line="240" w:lineRule="auto"/>
        <w:ind w:left="382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A67EA02" w14:textId="678D63C1" w:rsidR="001844A9" w:rsidRDefault="001844A9" w:rsidP="001844A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</w:t>
      </w:r>
      <w:r w:rsidR="009F06E0">
        <w:rPr>
          <w:rFonts w:ascii="Times New Roman" w:eastAsia="Times New Roman" w:hAnsi="Times New Roman" w:cs="Times New Roman"/>
          <w:sz w:val="24"/>
          <w:szCs w:val="24"/>
        </w:rPr>
        <w:t>przez Miejski Ośrodek Pomocy Społecznej w Lidzbarku Warmińskim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tag w:val="goog_rdk_0"/>
          <w:id w:val="-1340771674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88FFA8" w14:textId="6EF1D3BD" w:rsidR="001844A9" w:rsidRDefault="001844A9" w:rsidP="001844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</w:t>
      </w:r>
      <w:r w:rsidR="009F06E0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………………………………………………………………………………….. zgodnie z </w:t>
      </w:r>
      <w:sdt>
        <w:sdtPr>
          <w:tag w:val="goog_rdk_1"/>
          <w:id w:val="1346978571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art. 6 ust. 1 lit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65C49AF5" w14:textId="77777777" w:rsidR="001844A9" w:rsidRDefault="001844A9" w:rsidP="001844A9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42799B6B" w14:textId="77777777" w:rsidR="001844A9" w:rsidRDefault="001844A9" w:rsidP="001844A9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4E4C3FB9" w14:textId="77777777" w:rsidR="001844A9" w:rsidRDefault="001844A9" w:rsidP="001844A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5E356C9B" w14:textId="77777777" w:rsidR="001844A9" w:rsidRDefault="001844A9" w:rsidP="001844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2944C54" w14:textId="77777777" w:rsidR="001844A9" w:rsidRDefault="001844A9" w:rsidP="001844A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 INFORMACYJNY </w:t>
      </w:r>
    </w:p>
    <w:p w14:paraId="4E40FA12" w14:textId="77777777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ni/ Pana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 jest</w:t>
      </w:r>
      <w:r w:rsidR="00B8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0A0F">
        <w:rPr>
          <w:rFonts w:ascii="Times New Roman" w:eastAsia="Times New Roman" w:hAnsi="Times New Roman" w:cs="Times New Roman"/>
          <w:sz w:val="24"/>
          <w:szCs w:val="24"/>
        </w:rPr>
        <w:t>Miejski Ośrodek Pomocy Społecznej w Lidzbarku Warmińskim.</w:t>
      </w:r>
    </w:p>
    <w:p w14:paraId="2DC6704A" w14:textId="17AC8BC4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 - mail:</w:t>
      </w:r>
      <w:r w:rsidR="00132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132877" w:rsidRPr="00541F6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</w:rPr>
          <w:t>firma@sigma-lidzbark.pl</w:t>
        </w:r>
      </w:hyperlink>
      <w:r w:rsidR="00132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pisemnie pod adresem Administratora. </w:t>
      </w:r>
    </w:p>
    <w:p w14:paraId="30CE8201" w14:textId="77777777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będą przetwarzane w w/w celu.</w:t>
      </w:r>
    </w:p>
    <w:p w14:paraId="7D5E1FE6" w14:textId="77777777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będą przetwarzane do czasu cofnięcia zgody na przetwarzanie danych osobowych. </w:t>
      </w:r>
    </w:p>
    <w:p w14:paraId="1EFABBF5" w14:textId="77777777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14097428" w14:textId="77777777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będą przetwarzane w sposób zautomatyzowany, </w:t>
      </w:r>
      <w:r>
        <w:rPr>
          <w:rFonts w:ascii="Times New Roman" w:hAnsi="Times New Roman" w:cs="Times New Roman"/>
          <w:sz w:val="24"/>
          <w:szCs w:val="24"/>
        </w:rPr>
        <w:t>lecz</w:t>
      </w:r>
      <w:r w:rsidRPr="00D907D5">
        <w:rPr>
          <w:rFonts w:ascii="Times New Roman" w:hAnsi="Times New Roman" w:cs="Times New Roman"/>
          <w:sz w:val="24"/>
          <w:szCs w:val="24"/>
        </w:rPr>
        <w:t xml:space="preserve"> nie będą podlega</w:t>
      </w:r>
      <w:r>
        <w:rPr>
          <w:rFonts w:ascii="Times New Roman" w:hAnsi="Times New Roman" w:cs="Times New Roman"/>
          <w:sz w:val="24"/>
          <w:szCs w:val="24"/>
        </w:rPr>
        <w:t>ły</w:t>
      </w:r>
      <w:r w:rsidR="00B8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zautomatyzowanemu podejmowaniu decyzji, w tym o </w:t>
      </w:r>
      <w:r w:rsidRPr="00D907D5">
        <w:rPr>
          <w:rFonts w:ascii="Times New Roman" w:hAnsi="Times New Roman" w:cs="Times New Roman"/>
          <w:sz w:val="24"/>
          <w:szCs w:val="24"/>
        </w:rPr>
        <w:t>profilowaniu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B9E751" w14:textId="77777777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nie będą przekazywane poza Europejski Obszar Gospodarczy (obejmujący Unię Europejską, Norwegię, Liechtenstein i Islandię).</w:t>
      </w:r>
    </w:p>
    <w:p w14:paraId="7BEBDE85" w14:textId="77777777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</w:t>
      </w:r>
      <w:r>
        <w:rPr>
          <w:rFonts w:ascii="Times New Roman" w:eastAsia="Times New Roman" w:hAnsi="Times New Roman" w:cs="Times New Roman"/>
          <w:sz w:val="24"/>
          <w:szCs w:val="24"/>
        </w:rPr>
        <w:t>ni/Panu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następujące prawa:</w:t>
      </w:r>
    </w:p>
    <w:p w14:paraId="22C49B30" w14:textId="77777777" w:rsidR="001844A9" w:rsidRDefault="001844A9" w:rsidP="001844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B82587A" w14:textId="77777777" w:rsidR="001844A9" w:rsidRDefault="001844A9" w:rsidP="001844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2892A93" w14:textId="77777777" w:rsidR="001844A9" w:rsidRDefault="001844A9" w:rsidP="001844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332EC64" w14:textId="77777777" w:rsidR="001844A9" w:rsidRDefault="001844A9" w:rsidP="001844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33A3B1DD" w14:textId="77777777" w:rsidR="001844A9" w:rsidRDefault="001844A9" w:rsidP="001844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9EB4D98" w14:textId="77777777" w:rsidR="001844A9" w:rsidRDefault="001844A9" w:rsidP="001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03D1FC10" w14:textId="4E6AFB1F" w:rsidR="00A97F6F" w:rsidRPr="00541F62" w:rsidRDefault="001844A9" w:rsidP="00541F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29BF99D3" w14:textId="77777777" w:rsidR="00A97F6F" w:rsidRDefault="00A97F6F" w:rsidP="00184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D0D58" w14:textId="77777777" w:rsidR="00A97F6F" w:rsidRDefault="00A97F6F" w:rsidP="00184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5ACB3" w14:textId="77777777" w:rsidR="00EF0054" w:rsidRDefault="00EF0054"/>
    <w:sectPr w:rsidR="00EF0054" w:rsidSect="00531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0146" w14:textId="77777777" w:rsidR="005313CB" w:rsidRDefault="005313CB">
      <w:pPr>
        <w:spacing w:after="0" w:line="240" w:lineRule="auto"/>
      </w:pPr>
      <w:r>
        <w:separator/>
      </w:r>
    </w:p>
  </w:endnote>
  <w:endnote w:type="continuationSeparator" w:id="0">
    <w:p w14:paraId="0C9974D5" w14:textId="77777777" w:rsidR="005313CB" w:rsidRDefault="005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914A" w14:textId="77777777" w:rsidR="0002099C" w:rsidRDefault="00020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5DEA" w14:textId="77777777" w:rsidR="0002099C" w:rsidRDefault="00020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D2AD" w14:textId="77777777" w:rsidR="0002099C" w:rsidRDefault="00020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61D1" w14:textId="77777777" w:rsidR="005313CB" w:rsidRDefault="005313CB">
      <w:pPr>
        <w:spacing w:after="0" w:line="240" w:lineRule="auto"/>
      </w:pPr>
      <w:r>
        <w:separator/>
      </w:r>
    </w:p>
  </w:footnote>
  <w:footnote w:type="continuationSeparator" w:id="0">
    <w:p w14:paraId="50D8659F" w14:textId="77777777" w:rsidR="005313CB" w:rsidRDefault="005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686C" w14:textId="77777777" w:rsidR="0002099C" w:rsidRDefault="00020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C03A" w14:textId="77777777" w:rsidR="0002099C" w:rsidRDefault="0002099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W w:w="10065" w:type="dxa"/>
      <w:tblInd w:w="-601" w:type="dxa"/>
      <w:tblLayout w:type="fixed"/>
      <w:tblLook w:val="0400" w:firstRow="0" w:lastRow="0" w:firstColumn="0" w:lastColumn="0" w:noHBand="0" w:noVBand="1"/>
    </w:tblPr>
    <w:tblGrid>
      <w:gridCol w:w="2410"/>
      <w:gridCol w:w="7655"/>
    </w:tblGrid>
    <w:tr w:rsidR="00FE7F74" w14:paraId="6265A9DA" w14:textId="77777777" w:rsidTr="00A97F6F">
      <w:trPr>
        <w:trHeight w:val="553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EBE39C0" w14:textId="77777777" w:rsidR="0002099C" w:rsidRDefault="001844A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Zał. nr 1 do Polityki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A5BEF" w14:textId="77777777" w:rsidR="0002099C" w:rsidRDefault="001844A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bookmarkStart w:id="3" w:name="_heading=h.3znysh7" w:colFirst="0" w:colLast="0"/>
          <w:bookmarkEnd w:id="3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świadczenia o wyrażeniu zgody na przetwarzanie danych osobowych</w:t>
          </w:r>
        </w:p>
      </w:tc>
    </w:tr>
  </w:tbl>
  <w:p w14:paraId="7131FBB7" w14:textId="77777777" w:rsidR="0002099C" w:rsidRDefault="00020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7E9D" w14:textId="77777777" w:rsidR="0002099C" w:rsidRDefault="00020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1513"/>
    <w:multiLevelType w:val="multilevel"/>
    <w:tmpl w:val="6046B7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B5106"/>
    <w:multiLevelType w:val="multilevel"/>
    <w:tmpl w:val="125E1A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81948">
    <w:abstractNumId w:val="0"/>
  </w:num>
  <w:num w:numId="2" w16cid:durableId="164662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A9"/>
    <w:rsid w:val="000006BA"/>
    <w:rsid w:val="0002099C"/>
    <w:rsid w:val="00132877"/>
    <w:rsid w:val="001844A9"/>
    <w:rsid w:val="00465E57"/>
    <w:rsid w:val="004A03BD"/>
    <w:rsid w:val="005313CB"/>
    <w:rsid w:val="00541F62"/>
    <w:rsid w:val="005D3BA4"/>
    <w:rsid w:val="009F06E0"/>
    <w:rsid w:val="00A97F6F"/>
    <w:rsid w:val="00AC557C"/>
    <w:rsid w:val="00B84029"/>
    <w:rsid w:val="00C20A0F"/>
    <w:rsid w:val="00EE1BB6"/>
    <w:rsid w:val="00EF0054"/>
    <w:rsid w:val="00EF4BF8"/>
    <w:rsid w:val="00F0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FCF5"/>
  <w15:docId w15:val="{5E38A311-637A-4562-A037-554FAF4D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A9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1B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1B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029"/>
    <w:rPr>
      <w:rFonts w:ascii="Tahoma" w:eastAsia="Calibri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rma@sigma-lidzbar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apastula</dc:creator>
  <cp:keywords/>
  <dc:description/>
  <cp:lastModifiedBy>Krzysztof</cp:lastModifiedBy>
  <cp:revision>3</cp:revision>
  <cp:lastPrinted>2024-01-18T09:39:00Z</cp:lastPrinted>
  <dcterms:created xsi:type="dcterms:W3CDTF">2024-01-18T09:37:00Z</dcterms:created>
  <dcterms:modified xsi:type="dcterms:W3CDTF">2024-01-18T09:49:00Z</dcterms:modified>
</cp:coreProperties>
</file>